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B83D3A" w:rsidRDefault="002944A2" w:rsidP="00F0309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83D3A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9239098</wp:posOffset>
                </wp:positionH>
                <wp:positionV relativeFrom="paragraph">
                  <wp:posOffset>-583870</wp:posOffset>
                </wp:positionV>
                <wp:extent cx="638175" cy="3905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4A2" w:rsidRDefault="002944A2" w:rsidP="002944A2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727.5pt;margin-top:-45.95pt;width:50.25pt;height:30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">
                <v:textbox>
                  <w:txbxContent>
                    <w:p w:rsidR="002944A2" w:rsidRDefault="002944A2" w:rsidP="002944A2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B83D3A">
        <w:rPr>
          <w:rFonts w:ascii="TH SarabunIT๙" w:hAnsi="TH SarabunIT๙" w:cs="TH SarabunIT๙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Pr="00B83D3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(กระทรวง</w:t>
      </w:r>
      <w:proofErr w:type="spellStart"/>
      <w:r w:rsidRPr="00B83D3A">
        <w:rPr>
          <w:rFonts w:ascii="TH SarabunIT๙" w:hAnsi="TH SarabunIT๙" w:cs="TH SarabunIT๙"/>
          <w:b/>
          <w:bCs/>
          <w:sz w:val="40"/>
          <w:szCs w:val="40"/>
          <w:cs/>
        </w:rPr>
        <w:t>ดิจิทัล</w:t>
      </w:r>
      <w:proofErr w:type="spellEnd"/>
      <w:r w:rsidRPr="00B83D3A">
        <w:rPr>
          <w:rFonts w:ascii="TH SarabunIT๙" w:hAnsi="TH SarabunIT๙" w:cs="TH SarabunIT๙"/>
          <w:b/>
          <w:bCs/>
          <w:sz w:val="40"/>
          <w:szCs w:val="40"/>
          <w:cs/>
        </w:rPr>
        <w:t>ฯ)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79247B" w:rsidRPr="00B83D3A" w:rsidTr="002358B5">
        <w:trPr>
          <w:cantSplit/>
          <w:tblHeader/>
        </w:trPr>
        <w:tc>
          <w:tcPr>
            <w:tcW w:w="3577" w:type="dxa"/>
            <w:vMerge w:val="restart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79247B" w:rsidRPr="00B83D3A" w:rsidTr="002358B5">
        <w:trPr>
          <w:cantSplit/>
          <w:tblHeader/>
        </w:trPr>
        <w:tc>
          <w:tcPr>
            <w:tcW w:w="3577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247B" w:rsidRPr="00B83D3A" w:rsidTr="002358B5">
        <w:trPr>
          <w:cantSplit/>
          <w:tblHeader/>
        </w:trPr>
        <w:tc>
          <w:tcPr>
            <w:tcW w:w="3577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B83D3A" w:rsidRDefault="003E6DB8" w:rsidP="003E6D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B83D3A" w:rsidRDefault="00B6055A" w:rsidP="00A07B13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pacing w:val="-14"/>
                <w:sz w:val="28"/>
                <w:cs/>
              </w:rPr>
              <w:t>(</w:t>
            </w:r>
            <w:r w:rsidR="003E6DB8" w:rsidRPr="00B83D3A">
              <w:rPr>
                <w:rFonts w:ascii="TH SarabunIT๙" w:hAnsi="TH SarabunIT๙" w:cs="TH SarabunIT๙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B83D3A" w:rsidRDefault="003E6DB8" w:rsidP="00E01D6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3D3A" w:rsidRDefault="00CA5781" w:rsidP="00CA57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 : การพัฒนากฎหมายและระบบบริหารงานยุติธรรม</w:t>
            </w:r>
          </w:p>
        </w:tc>
      </w:tr>
      <w:tr w:rsidR="0079247B" w:rsidRPr="00B83D3A" w:rsidTr="002358B5">
        <w:trPr>
          <w:trHeight w:val="594"/>
        </w:trPr>
        <w:tc>
          <w:tcPr>
            <w:tcW w:w="16126" w:type="dxa"/>
            <w:gridSpan w:val="26"/>
            <w:vAlign w:val="center"/>
          </w:tcPr>
          <w:p w:rsidR="00A41E7E" w:rsidRPr="00B83D3A" w:rsidRDefault="00A41E7E" w:rsidP="00CA57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</w:tc>
      </w:tr>
      <w:tr w:rsidR="0079247B" w:rsidRPr="00B83D3A" w:rsidTr="002358B5">
        <w:trPr>
          <w:trHeight w:val="594"/>
        </w:trPr>
        <w:tc>
          <w:tcPr>
            <w:tcW w:w="16126" w:type="dxa"/>
            <w:gridSpan w:val="26"/>
            <w:vAlign w:val="center"/>
          </w:tcPr>
          <w:p w:rsidR="00CA5781" w:rsidRPr="00B83D3A" w:rsidRDefault="00056697" w:rsidP="00CA57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79247B" w:rsidRPr="00B83D3A" w:rsidTr="002358B5">
        <w:tc>
          <w:tcPr>
            <w:tcW w:w="3577" w:type="dxa"/>
          </w:tcPr>
          <w:p w:rsidR="00A41E7E" w:rsidRPr="00B83D3A" w:rsidRDefault="00A41E7E" w:rsidP="00A41E7E">
            <w:pPr>
              <w:pStyle w:val="ListParagraph"/>
              <w:numPr>
                <w:ilvl w:val="0"/>
                <w:numId w:val="18"/>
              </w:numPr>
              <w:ind w:left="426" w:hanging="284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โครงการศูนย์บริการข้อมูลภาครัฐเพื่อประชาชน (</w:t>
            </w: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Government Contact Center: GCC </w:t>
            </w: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1111)</w:t>
            </w:r>
          </w:p>
        </w:tc>
        <w:tc>
          <w:tcPr>
            <w:tcW w:w="236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41E7E" w:rsidRPr="00B83D3A" w:rsidRDefault="00146629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64515</wp:posOffset>
                      </wp:positionH>
                      <wp:positionV relativeFrom="paragraph">
                        <wp:posOffset>385928</wp:posOffset>
                      </wp:positionV>
                      <wp:extent cx="2860243" cy="14630"/>
                      <wp:effectExtent l="57150" t="76200" r="111760" b="13779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0243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46B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.1pt;margin-top:30.4pt;width:225.2pt;height:1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41E7E" w:rsidRPr="00B83D3A" w:rsidRDefault="00A41E7E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134" w:type="dxa"/>
          </w:tcPr>
          <w:p w:rsidR="00A41E7E" w:rsidRPr="00B83D3A" w:rsidRDefault="00A41E7E" w:rsidP="00126E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41E7E" w:rsidRPr="00B83D3A" w:rsidRDefault="00A41E7E" w:rsidP="00126E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41E7E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เพื่อให้บริการประชาชนให้สามารถขอรับบริการด้านข้อมูล ข่าวสาร  และบริการของภาครัฐ รวมถึงแจ้งเรื่องราวร้องทุกข์ต่างๆ ผ่าน 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GCC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>1111 และให้เชื่อมโยงระบบฐานข้อมูลสำหรับบริการประชาชนของส่วนราชการและหน่วยงานต่างๆ กับศูนย์บริการข้อมูลภาครัฐเพื่อประชาชน  เพื่อเป็นเครื่องมือในการสนองนโยบายรัฐบาลอิเล็กทรอนิกส์ (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e-Government) 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และเป็นการลดช่องว่างระหว่างภาครัฐกับประชาชน  </w:t>
            </w:r>
          </w:p>
        </w:tc>
        <w:tc>
          <w:tcPr>
            <w:tcW w:w="1984" w:type="dxa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c>
          <w:tcPr>
            <w:tcW w:w="16126" w:type="dxa"/>
            <w:gridSpan w:val="26"/>
          </w:tcPr>
          <w:p w:rsidR="00056697" w:rsidRPr="00B83D3A" w:rsidRDefault="00056697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79247B" w:rsidRPr="00B83D3A" w:rsidTr="002358B5">
        <w:tc>
          <w:tcPr>
            <w:tcW w:w="3577" w:type="dxa"/>
          </w:tcPr>
          <w:p w:rsidR="00BA1C20" w:rsidRPr="00B83D3A" w:rsidRDefault="00BA1C20" w:rsidP="00B6055A">
            <w:pPr>
              <w:pStyle w:val="ListParagraph"/>
              <w:numPr>
                <w:ilvl w:val="0"/>
                <w:numId w:val="18"/>
              </w:numPr>
              <w:ind w:left="284" w:hanging="142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ศูนย์รับเรื่องร้องเรียนปัญหาออนไลน์ 1212 </w:t>
            </w: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Online Complaint Center : OCC (</w:t>
            </w: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โทร. 1212 ตลอด 24 ชั่วโมง) </w:t>
            </w:r>
          </w:p>
        </w:tc>
        <w:tc>
          <w:tcPr>
            <w:tcW w:w="236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A1C20" w:rsidRPr="00B83D3A" w:rsidRDefault="00146629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EA20E8" wp14:editId="47FD2877">
                      <wp:simplePos x="0" y="0"/>
                      <wp:positionH relativeFrom="column">
                        <wp:posOffset>-926415</wp:posOffset>
                      </wp:positionH>
                      <wp:positionV relativeFrom="paragraph">
                        <wp:posOffset>268935</wp:posOffset>
                      </wp:positionV>
                      <wp:extent cx="2860243" cy="14630"/>
                      <wp:effectExtent l="57150" t="76200" r="111760" b="1377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0243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72A80" id="Straight Arrow Connector 2" o:spid="_x0000_s1026" type="#_x0000_t32" style="position:absolute;margin-left:-72.95pt;margin-top:21.2pt;width:225.2pt;height:1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A1C20" w:rsidRPr="00B83D3A" w:rsidRDefault="00BA1C20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134" w:type="dxa"/>
          </w:tcPr>
          <w:p w:rsidR="00BA1C20" w:rsidRPr="00B83D3A" w:rsidRDefault="00BA1C20" w:rsidP="00126E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A1C20" w:rsidRPr="00B83D3A" w:rsidRDefault="00BA1C20" w:rsidP="00126E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A1C20" w:rsidRPr="00B83D3A" w:rsidRDefault="00BA1C20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c>
          <w:tcPr>
            <w:tcW w:w="3577" w:type="dxa"/>
          </w:tcPr>
          <w:p w:rsidR="0011076D" w:rsidRPr="00B83D3A" w:rsidRDefault="0011076D" w:rsidP="001107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ศูนย์บริการประชาชนกองบังคับการปราบปรามการกระทำผิดเกี่ยวกับอาชญากรรมทางเทคโนโลยี </w:t>
            </w:r>
          </w:p>
        </w:tc>
        <w:tc>
          <w:tcPr>
            <w:tcW w:w="236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1076D" w:rsidRPr="00B83D3A" w:rsidRDefault="00146629" w:rsidP="00110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EA20E8" wp14:editId="47FD2877">
                      <wp:simplePos x="0" y="0"/>
                      <wp:positionH relativeFrom="column">
                        <wp:posOffset>-421920</wp:posOffset>
                      </wp:positionH>
                      <wp:positionV relativeFrom="paragraph">
                        <wp:posOffset>285801</wp:posOffset>
                      </wp:positionV>
                      <wp:extent cx="2860243" cy="14630"/>
                      <wp:effectExtent l="57150" t="76200" r="111760" b="13779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0243" cy="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32280" id="Straight Arrow Connector 3" o:spid="_x0000_s1026" type="#_x0000_t32" style="position:absolute;margin-left:-33.2pt;margin-top:22.5pt;width:225.2pt;height:1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1076D" w:rsidRPr="00B83D3A" w:rsidRDefault="0011076D" w:rsidP="0011076D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134" w:type="dxa"/>
          </w:tcPr>
          <w:p w:rsidR="0011076D" w:rsidRPr="00B83D3A" w:rsidRDefault="0011076D" w:rsidP="0011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1076D" w:rsidRPr="00B83D3A" w:rsidRDefault="0011076D" w:rsidP="001107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>รับแจ้งความเพื่อดำเนินคดี  สืบสวน สอบสวน ติดตามหาผู้กระทำความผิด  และรับปรึกษาเรื่องราวร้องทุกข์ของประชาชน ที่เกี่ยวข้องกับพระราชบัญญัติว่าด้วยการกระทำความผิดเกี่ยวกับคอมพิวเตอร์ พ.ศ. 2550 และที่แก้ไขเพิ่มเติม (ฉบับที่ 2) พ.ศ. 2560</w:t>
            </w:r>
          </w:p>
        </w:tc>
        <w:tc>
          <w:tcPr>
            <w:tcW w:w="1984" w:type="dxa"/>
          </w:tcPr>
          <w:p w:rsidR="0011076D" w:rsidRPr="00B83D3A" w:rsidRDefault="0011076D" w:rsidP="001107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c>
          <w:tcPr>
            <w:tcW w:w="16126" w:type="dxa"/>
            <w:gridSpan w:val="26"/>
          </w:tcPr>
          <w:p w:rsidR="00A41E7E" w:rsidRPr="00B83D3A" w:rsidRDefault="00A41E7E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z w:val="32"/>
                <w:szCs w:val="32"/>
              </w:rPr>
              <w:sym w:font="Wingdings" w:char="F0E8"/>
            </w: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การเพิ่มศักยภาพในการแข่งขันของประเทศ</w:t>
            </w:r>
          </w:p>
        </w:tc>
      </w:tr>
      <w:tr w:rsidR="0079247B" w:rsidRPr="00B83D3A" w:rsidTr="002358B5">
        <w:tc>
          <w:tcPr>
            <w:tcW w:w="3577" w:type="dxa"/>
          </w:tcPr>
          <w:p w:rsidR="00523751" w:rsidRPr="00B83D3A" w:rsidRDefault="00523751" w:rsidP="00523751">
            <w:pPr>
              <w:pStyle w:val="ListParagraph"/>
              <w:numPr>
                <w:ilvl w:val="0"/>
                <w:numId w:val="18"/>
              </w:numPr>
              <w:ind w:left="284" w:hanging="284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จัดทำร่างกฎหมายเพื่อปรับปรุงด้านธุรกรรมอิเล็กทรอนิกส์การคุ้มครองข้อมูลส่วนบุคคล (ร่าง พ.ร.บ. ว่าด้วยธุรกรรมทางอิเล็กทรอนิกส์ (ฉบับที่..) พ.ศ. .... และร่าง พ.ร.บ. คุ้มครองข้อมูลส่วนบุคคล พ.ศ. .... )</w:t>
            </w:r>
          </w:p>
        </w:tc>
        <w:tc>
          <w:tcPr>
            <w:tcW w:w="236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739FDE" wp14:editId="5BC8D57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314885</wp:posOffset>
                      </wp:positionV>
                      <wp:extent cx="2108200" cy="0"/>
                      <wp:effectExtent l="57150" t="76200" r="25400" b="15240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84D27D" id="ลูกศรเชื่อมต่อแบบตรง 63" o:spid="_x0000_s1026" type="#_x0000_t32" style="position:absolute;margin-left:-5.45pt;margin-top:24.8pt;width:166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3751" w:rsidRPr="00B83D3A" w:rsidRDefault="00523751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D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ดศ.</w:t>
            </w: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83D3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สำนักงานพัฒนาธุรกรรมอิเล็กทรอนิกส์</w:t>
            </w: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1134" w:type="dxa"/>
          </w:tcPr>
          <w:p w:rsidR="00523751" w:rsidRPr="00B83D3A" w:rsidRDefault="00523751" w:rsidP="00126E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23751" w:rsidRPr="00B83D3A" w:rsidRDefault="00523751" w:rsidP="00126E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23751" w:rsidRPr="00B83D3A" w:rsidRDefault="00523751" w:rsidP="00126E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B83D3A" w:rsidRDefault="000A1F43" w:rsidP="000A1F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๕ : การขับเคลื่อนกระบวนการยุติธรรมด้วยดิจิทัล</w:t>
            </w:r>
          </w:p>
        </w:tc>
      </w:tr>
      <w:tr w:rsidR="0079247B" w:rsidRPr="00B83D3A" w:rsidTr="002358B5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B83D3A" w:rsidRDefault="000A1F43" w:rsidP="000A1F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มาสนับสนุนการปฏิบัติงาน</w:t>
            </w:r>
          </w:p>
        </w:tc>
      </w:tr>
      <w:tr w:rsidR="0079247B" w:rsidRPr="00B83D3A" w:rsidTr="002358B5">
        <w:tc>
          <w:tcPr>
            <w:tcW w:w="3577" w:type="dxa"/>
          </w:tcPr>
          <w:p w:rsidR="003E6DB8" w:rsidRPr="00B83D3A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ส่งเสริมให้ประชาชนสามารถพิสูจน์และยืนยันตัวตนทางดิจิทัลเพื่อพัฒนาประเทศเข้าสู่การเป็นเศรษฐกิจและสังคมดิจิทัลอย่างเป็นรูปธรรม (</w:t>
            </w: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Digital ID)</w:t>
            </w: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2358B5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-56084</wp:posOffset>
                      </wp:positionH>
                      <wp:positionV relativeFrom="paragraph">
                        <wp:posOffset>303682</wp:posOffset>
                      </wp:positionV>
                      <wp:extent cx="2808833" cy="7316"/>
                      <wp:effectExtent l="57150" t="76200" r="106045" b="1263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8833" cy="731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05975" id="Straight Arrow Connector 4" o:spid="_x0000_s1026" type="#_x0000_t32" style="position:absolute;margin-left:-4.4pt;margin-top:23.9pt;width:221.15pt;height: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83D3A" w:rsidRDefault="003E6DB8" w:rsidP="00E9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sz w:val="28"/>
                <w:cs/>
              </w:rPr>
              <w:t>ดส.</w:t>
            </w:r>
          </w:p>
        </w:tc>
        <w:tc>
          <w:tcPr>
            <w:tcW w:w="1134" w:type="dxa"/>
          </w:tcPr>
          <w:p w:rsidR="002358B5" w:rsidRPr="00B83D3A" w:rsidRDefault="002358B5" w:rsidP="002358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62= 85,253,500 บาท</w:t>
            </w:r>
          </w:p>
          <w:p w:rsidR="002358B5" w:rsidRPr="00B83D3A" w:rsidRDefault="002358B5" w:rsidP="002358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63= 12,170,000 บาท</w:t>
            </w:r>
          </w:p>
          <w:p w:rsidR="002358B5" w:rsidRPr="00B83D3A" w:rsidRDefault="002358B5" w:rsidP="002358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64= 12,780,000 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บาท</w:t>
            </w:r>
          </w:p>
          <w:p w:rsidR="003E6DB8" w:rsidRPr="00B83D3A" w:rsidRDefault="002358B5" w:rsidP="002358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65= 13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160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000 บาท</w:t>
            </w:r>
          </w:p>
        </w:tc>
        <w:tc>
          <w:tcPr>
            <w:tcW w:w="851" w:type="dxa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B83D3A" w:rsidRDefault="002358B5" w:rsidP="00F03095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เพื่อให้บริการโครงสร้างพื้นฐานทั้งในรูปแบบ 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Hard Infrastructure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Soft Infrastructure    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>ที่สนับสนุนให้ประชาชนสามารถพิสูจน์และยืนยันตัวตนทาง</w:t>
            </w:r>
            <w:proofErr w:type="spellStart"/>
            <w:r w:rsidRPr="00B83D3A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</w:p>
        </w:tc>
        <w:tc>
          <w:tcPr>
            <w:tcW w:w="19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c>
          <w:tcPr>
            <w:tcW w:w="3577" w:type="dxa"/>
          </w:tcPr>
          <w:p w:rsidR="003E6DB8" w:rsidRPr="00B83D3A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โครงการจัดหาระบบติดตามคนร้ายจากโทรศัพท์มือถือ</w:t>
            </w: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0A1F43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1C4289" wp14:editId="2C3171A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225425</wp:posOffset>
                      </wp:positionV>
                      <wp:extent cx="659765" cy="0"/>
                      <wp:effectExtent l="57150" t="76200" r="26035" b="15240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759DD" id="ลูกศรเชื่อมต่อแบบตรง 96" o:spid="_x0000_s1026" type="#_x0000_t32" style="position:absolute;margin-left:-5.7pt;margin-top:17.75pt;width:51.95pt;height:0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83D3A" w:rsidRDefault="003E6DB8" w:rsidP="00E9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sz w:val="28"/>
                <w:cs/>
              </w:rPr>
              <w:t>ดส.</w:t>
            </w:r>
          </w:p>
        </w:tc>
        <w:tc>
          <w:tcPr>
            <w:tcW w:w="1134" w:type="dxa"/>
          </w:tcPr>
          <w:p w:rsidR="003E6DB8" w:rsidRPr="00B83D3A" w:rsidRDefault="002358B5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30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000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000</w:t>
            </w:r>
          </w:p>
        </w:tc>
        <w:tc>
          <w:tcPr>
            <w:tcW w:w="851" w:type="dxa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B83D3A" w:rsidRDefault="002358B5" w:rsidP="00F03095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>ช่วยให้ขั้นตอนการจับกุมคนร้ายได้ในระยะเวลาสั้น  ลดโอกาสเกิดอันตรายของเจ้าหน้าที่ปฏิบัติงาน  เพิ่มความแม่นยำในการหาสถานที่ของเป้าหมายให้ชัดเจนมากยิ่งขั้น  เพิ่มความคล่องตัวในการปฏิบัติงาน  และสร้างฐานข้อมูลที่รองรับเทคโนโลยีเกี่ยวกับการระบุตัวตน</w:t>
            </w:r>
          </w:p>
        </w:tc>
        <w:tc>
          <w:tcPr>
            <w:tcW w:w="19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c>
          <w:tcPr>
            <w:tcW w:w="3577" w:type="dxa"/>
          </w:tcPr>
          <w:p w:rsidR="003E6DB8" w:rsidRPr="00B83D3A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โครงการระบบตรวจสอบเปรียบเทียบใบหน้าบุคคลบนสื่อสังคมออนไลน์</w:t>
            </w: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0A1F43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FE15B51" wp14:editId="0379423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222250</wp:posOffset>
                      </wp:positionV>
                      <wp:extent cx="659765" cy="0"/>
                      <wp:effectExtent l="57150" t="76200" r="26035" b="15240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D2598D" id="ลูกศรเชื่อมต่อแบบตรง 97" o:spid="_x0000_s1026" type="#_x0000_t32" style="position:absolute;margin-left:-5.6pt;margin-top:17.5pt;width:51.95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83D3A" w:rsidRDefault="003E6DB8" w:rsidP="00E9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sz w:val="28"/>
                <w:cs/>
              </w:rPr>
              <w:t>ดส.</w:t>
            </w:r>
          </w:p>
        </w:tc>
        <w:tc>
          <w:tcPr>
            <w:tcW w:w="1134" w:type="dxa"/>
          </w:tcPr>
          <w:p w:rsidR="003E6DB8" w:rsidRPr="00B83D3A" w:rsidRDefault="002358B5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40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851" w:type="dxa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B83D3A" w:rsidRDefault="002358B5" w:rsidP="00F03095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>ช่วยลดระยะเวลาในการทำงานของเจ้าหน้าที่ในการสืบค้นข้อมูล                 เพื่อให้บริการประชาชน</w:t>
            </w:r>
          </w:p>
        </w:tc>
        <w:tc>
          <w:tcPr>
            <w:tcW w:w="19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rPr>
          <w:trHeight w:val="830"/>
        </w:trPr>
        <w:tc>
          <w:tcPr>
            <w:tcW w:w="3577" w:type="dxa"/>
          </w:tcPr>
          <w:p w:rsidR="003E6DB8" w:rsidRPr="00B83D3A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โครงการเพิ่มประสิทธิภาพเครื่องมือ</w:t>
            </w:r>
            <w:r w:rsidRPr="00B83D3A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ตรวจพิสูจน์พยานหลักฐานทางคอมพิวเตอร์</w:t>
            </w: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0A1F43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DEE0155" wp14:editId="0EB6136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258445</wp:posOffset>
                      </wp:positionV>
                      <wp:extent cx="659765" cy="0"/>
                      <wp:effectExtent l="57150" t="76200" r="26035" b="15240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93BC92" id="ลูกศรเชื่อมต่อแบบตรง 103" o:spid="_x0000_s1026" type="#_x0000_t32" style="position:absolute;margin-left:-5.5pt;margin-top:20.35pt;width:51.95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83D3A" w:rsidRDefault="003E6DB8" w:rsidP="00E9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sz w:val="28"/>
                <w:cs/>
              </w:rPr>
              <w:t>ดส.</w:t>
            </w:r>
          </w:p>
        </w:tc>
        <w:tc>
          <w:tcPr>
            <w:tcW w:w="1134" w:type="dxa"/>
          </w:tcPr>
          <w:p w:rsidR="003E6DB8" w:rsidRPr="00B83D3A" w:rsidRDefault="002358B5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11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620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200</w:t>
            </w:r>
          </w:p>
        </w:tc>
        <w:tc>
          <w:tcPr>
            <w:tcW w:w="851" w:type="dxa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B83D3A" w:rsidRDefault="002358B5" w:rsidP="00F03095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>เพื่อให้สามารถค้นหารวบรวมข้อมูลได้อย่างรวดเร็ว ทำให้สามารถนำข้อมูลจากการพิสูจน์หลักฐานไปดำเนินคดีแก่ผู้กระทำผิดได้ตามกฎหมาย</w:t>
            </w:r>
          </w:p>
        </w:tc>
        <w:tc>
          <w:tcPr>
            <w:tcW w:w="19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2358B5">
        <w:trPr>
          <w:trHeight w:val="1648"/>
        </w:trPr>
        <w:tc>
          <w:tcPr>
            <w:tcW w:w="3577" w:type="dxa"/>
          </w:tcPr>
          <w:p w:rsidR="003E6DB8" w:rsidRPr="00B83D3A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เพิ่มประสิทธิภาพงานตรวจพิสูจน์หลักฐานทางเทคโนโลยีสารสนเทศเพื่อรองรับการให้บริการด้านสังคม</w:t>
            </w: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B83D3A" w:rsidRDefault="000A1F43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A1394CF" wp14:editId="5C40B81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364352</wp:posOffset>
                      </wp:positionV>
                      <wp:extent cx="2828925" cy="0"/>
                      <wp:effectExtent l="57150" t="76200" r="28575" b="15240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A5DC5F" id="ลูกศรเชื่อมต่อแบบตรง 98" o:spid="_x0000_s1026" type="#_x0000_t32" style="position:absolute;margin-left:-5.5pt;margin-top:28.7pt;width:222.75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83D3A" w:rsidRDefault="003E6DB8" w:rsidP="00E901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3D3A">
              <w:rPr>
                <w:rFonts w:ascii="TH SarabunIT๙" w:hAnsi="TH SarabunIT๙" w:cs="TH SarabunIT๙"/>
                <w:sz w:val="28"/>
                <w:cs/>
              </w:rPr>
              <w:t>ดส.</w:t>
            </w:r>
          </w:p>
        </w:tc>
        <w:tc>
          <w:tcPr>
            <w:tcW w:w="1134" w:type="dxa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B83D3A" w:rsidRDefault="003E6DB8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358B5" w:rsidRPr="00B83D3A" w:rsidRDefault="002358B5" w:rsidP="002358B5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- ประชาชนหรือเจ้าหน้าที่รัฐที่เกี่ยวข้องสามารถได้รับบริการการตรวจวิเคราะห์และพิสูจน์หลักฐานวัตถุพยานได้อย่างมีประสิทธิภาพ </w:t>
            </w:r>
          </w:p>
          <w:p w:rsidR="003E6DB8" w:rsidRPr="00B83D3A" w:rsidRDefault="002358B5" w:rsidP="002358B5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>- รายงานผลการตรวจวิเคราะห์และพิสูจน์หลักฐานวัตถุพยาน สามารถใช้เป็น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lastRenderedPageBreak/>
              <w:t>พยานเอกสาร และผู้ตรวจพิสูจน์สามารถเป็นพยานผู้ตรวจในชั้นศาล ซึ่งประชาชนจะได้รับประโยชน์ในทางยืนยันหลักฐานตามกระบวนการยุติธรรม</w:t>
            </w:r>
          </w:p>
        </w:tc>
        <w:tc>
          <w:tcPr>
            <w:tcW w:w="1984" w:type="dxa"/>
          </w:tcPr>
          <w:p w:rsidR="003E6DB8" w:rsidRPr="00B83D3A" w:rsidRDefault="003E6DB8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9247B" w:rsidRPr="00B83D3A" w:rsidTr="00FE27A9">
        <w:trPr>
          <w:trHeight w:val="519"/>
        </w:trPr>
        <w:tc>
          <w:tcPr>
            <w:tcW w:w="16126" w:type="dxa"/>
            <w:gridSpan w:val="26"/>
          </w:tcPr>
          <w:p w:rsidR="00FE27A9" w:rsidRPr="00B83D3A" w:rsidRDefault="00C124A8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3D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พัฒนามาตรการป้องกันและปราบปรามอาชญากรรมคอมพิวเตอร์</w:t>
            </w:r>
          </w:p>
        </w:tc>
      </w:tr>
      <w:tr w:rsidR="0079247B" w:rsidRPr="00B83D3A" w:rsidTr="002358B5">
        <w:trPr>
          <w:trHeight w:val="1648"/>
        </w:trPr>
        <w:tc>
          <w:tcPr>
            <w:tcW w:w="3577" w:type="dxa"/>
          </w:tcPr>
          <w:p w:rsidR="00C124A8" w:rsidRPr="00B83D3A" w:rsidRDefault="00C124A8" w:rsidP="00C12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โครงการสนับสนุนการดำเนินนโยบายเศรษฐกิจ</w:t>
            </w:r>
            <w:proofErr w:type="spellStart"/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อย่างมั่นคงปลอดภัย (</w:t>
            </w:r>
            <w:r w:rsidRPr="00B83D3A">
              <w:rPr>
                <w:rFonts w:ascii="TH SarabunIT๙" w:hAnsi="TH SarabunIT๙" w:cs="TH SarabunIT๙"/>
                <w:sz w:val="32"/>
                <w:szCs w:val="32"/>
              </w:rPr>
              <w:t>Cybersecurity Missions) (</w:t>
            </w:r>
            <w:proofErr w:type="spellStart"/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>ดส</w:t>
            </w:r>
            <w:proofErr w:type="spellEnd"/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124A8" w:rsidRPr="00B83D3A" w:rsidRDefault="0025114F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71831</wp:posOffset>
                      </wp:positionH>
                      <wp:positionV relativeFrom="paragraph">
                        <wp:posOffset>340462</wp:posOffset>
                      </wp:positionV>
                      <wp:extent cx="2852928" cy="7315"/>
                      <wp:effectExtent l="57150" t="76200" r="100330" b="12636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928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2E382" id="Straight Arrow Connector 5" o:spid="_x0000_s1026" type="#_x0000_t32" style="position:absolute;margin-left:5.65pt;margin-top:26.8pt;width:224.65pt;height: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24A8" w:rsidRPr="00B83D3A" w:rsidRDefault="00C124A8" w:rsidP="00C124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83D3A">
              <w:rPr>
                <w:rFonts w:ascii="TH SarabunIT๙" w:hAnsi="TH SarabunIT๙" w:cs="TH SarabunIT๙"/>
                <w:sz w:val="28"/>
                <w:cs/>
              </w:rPr>
              <w:t>ดส</w:t>
            </w:r>
            <w:proofErr w:type="spellEnd"/>
          </w:p>
        </w:tc>
        <w:tc>
          <w:tcPr>
            <w:tcW w:w="1134" w:type="dxa"/>
          </w:tcPr>
          <w:p w:rsidR="00C124A8" w:rsidRPr="00B83D3A" w:rsidRDefault="00C124A8" w:rsidP="00C124A8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B83D3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ปี 62</w:t>
            </w:r>
            <w:r w:rsidRPr="00B83D3A">
              <w:rPr>
                <w:rFonts w:ascii="TH SarabunIT๙" w:eastAsia="Calibri" w:hAnsi="TH SarabunIT๙" w:cs="TH SarabunIT๙"/>
                <w:sz w:val="20"/>
                <w:szCs w:val="20"/>
              </w:rPr>
              <w:t xml:space="preserve">= 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4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3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800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500 บาท</w:t>
            </w:r>
          </w:p>
          <w:p w:rsidR="00C124A8" w:rsidRPr="00B83D3A" w:rsidRDefault="00C124A8" w:rsidP="00C124A8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B83D3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ปี 63</w:t>
            </w:r>
            <w:r w:rsidRPr="00B83D3A">
              <w:rPr>
                <w:rFonts w:ascii="TH SarabunIT๙" w:eastAsia="Calibri" w:hAnsi="TH SarabunIT๙" w:cs="TH SarabunIT๙"/>
                <w:sz w:val="20"/>
                <w:szCs w:val="20"/>
              </w:rPr>
              <w:t xml:space="preserve">= 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443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,72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,0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00 </w:t>
            </w:r>
            <w:r w:rsidRPr="00B83D3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บาท</w:t>
            </w:r>
          </w:p>
          <w:p w:rsidR="00C124A8" w:rsidRPr="00B83D3A" w:rsidRDefault="00C124A8" w:rsidP="00C124A8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B83D3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ปี 64</w:t>
            </w:r>
            <w:r w:rsidRPr="00B83D3A">
              <w:rPr>
                <w:rFonts w:ascii="TH SarabunIT๙" w:eastAsia="Calibri" w:hAnsi="TH SarabunIT๙" w:cs="TH SarabunIT๙"/>
                <w:sz w:val="20"/>
                <w:szCs w:val="20"/>
              </w:rPr>
              <w:t xml:space="preserve">= 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4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54,82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,0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00 </w:t>
            </w:r>
            <w:r w:rsidRPr="00B83D3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บาท</w:t>
            </w:r>
          </w:p>
          <w:p w:rsidR="00C124A8" w:rsidRPr="00B83D3A" w:rsidRDefault="00C124A8" w:rsidP="006767FF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83D3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ปี 65</w:t>
            </w:r>
            <w:r w:rsidRPr="00B83D3A">
              <w:rPr>
                <w:rFonts w:ascii="TH SarabunIT๙" w:eastAsia="Calibri" w:hAnsi="TH SarabunIT๙" w:cs="TH SarabunIT๙"/>
                <w:sz w:val="20"/>
                <w:szCs w:val="20"/>
              </w:rPr>
              <w:t xml:space="preserve">= 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4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63,91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>0</w:t>
            </w:r>
            <w:r w:rsidRPr="00B83D3A">
              <w:rPr>
                <w:rFonts w:ascii="TH SarabunIT๙" w:hAnsi="TH SarabunIT๙" w:cs="TH SarabunIT๙"/>
                <w:sz w:val="20"/>
                <w:szCs w:val="20"/>
              </w:rPr>
              <w:t>,0</w:t>
            </w:r>
            <w:r w:rsidRPr="00B83D3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00 </w:t>
            </w:r>
            <w:r w:rsidRPr="00B83D3A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บาท</w:t>
            </w:r>
          </w:p>
        </w:tc>
        <w:tc>
          <w:tcPr>
            <w:tcW w:w="851" w:type="dxa"/>
          </w:tcPr>
          <w:p w:rsidR="00C124A8" w:rsidRPr="00B83D3A" w:rsidRDefault="00C124A8" w:rsidP="00C124A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891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9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24A8" w:rsidRPr="00B83D3A" w:rsidTr="002358B5">
        <w:trPr>
          <w:trHeight w:val="1648"/>
        </w:trPr>
        <w:tc>
          <w:tcPr>
            <w:tcW w:w="3577" w:type="dxa"/>
          </w:tcPr>
          <w:p w:rsidR="00C124A8" w:rsidRPr="00B83D3A" w:rsidRDefault="00C124A8" w:rsidP="00C124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>- ศูนย์รับเรื่องร้องเรียนปัญหาออนไลน์ 1212</w:t>
            </w:r>
            <w:r w:rsidRPr="00B83D3A">
              <w:rPr>
                <w:rFonts w:ascii="TH SarabunIT๙" w:hAnsi="TH SarabunIT๙" w:cs="TH SarabunIT๙"/>
                <w:sz w:val="32"/>
                <w:szCs w:val="32"/>
              </w:rPr>
              <w:t xml:space="preserve"> Online Complaint Center : OCC </w:t>
            </w:r>
            <w:r w:rsidRPr="00B83D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(โทร. 1212 ตลอด 24 ชั่วโมง) </w:t>
            </w:r>
          </w:p>
          <w:p w:rsidR="00C124A8" w:rsidRPr="00B83D3A" w:rsidRDefault="00C124A8" w:rsidP="00C124A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0C43F7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C4C89EF" wp14:editId="4F548577">
                      <wp:simplePos x="0" y="0"/>
                      <wp:positionH relativeFrom="column">
                        <wp:posOffset>-370129</wp:posOffset>
                      </wp:positionH>
                      <wp:positionV relativeFrom="paragraph">
                        <wp:posOffset>330962</wp:posOffset>
                      </wp:positionV>
                      <wp:extent cx="2852928" cy="7315"/>
                      <wp:effectExtent l="57150" t="76200" r="100330" b="12636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928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E1FB8" id="Straight Arrow Connector 6" o:spid="_x0000_s1026" type="#_x0000_t32" style="position:absolute;margin-left:-29.15pt;margin-top:26.05pt;width:224.65pt;height: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124A8" w:rsidRPr="00B83D3A" w:rsidRDefault="00C124A8" w:rsidP="00C124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83D3A">
              <w:rPr>
                <w:rFonts w:ascii="TH SarabunIT๙" w:hAnsi="TH SarabunIT๙" w:cs="TH SarabunIT๙"/>
                <w:sz w:val="28"/>
                <w:cs/>
              </w:rPr>
              <w:t>ดส</w:t>
            </w:r>
            <w:proofErr w:type="spellEnd"/>
          </w:p>
        </w:tc>
        <w:tc>
          <w:tcPr>
            <w:tcW w:w="1134" w:type="dxa"/>
          </w:tcPr>
          <w:p w:rsidR="00C124A8" w:rsidRPr="00B83D3A" w:rsidRDefault="00C124A8" w:rsidP="00C124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124A8" w:rsidRPr="00B83D3A" w:rsidRDefault="00C124A8" w:rsidP="00C124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เปิดช่องทาง โทรศัพท์สายด่วน 1212 หรือ </w:t>
            </w:r>
            <w:r w:rsidRPr="00B83D3A">
              <w:rPr>
                <w:rFonts w:ascii="TH SarabunIT๙" w:hAnsi="TH SarabunIT๙" w:cs="TH SarabunIT๙"/>
                <w:szCs w:val="22"/>
              </w:rPr>
              <w:t>E-mail: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>1212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@mdes.go.th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หรือ </w:t>
            </w:r>
            <w:r w:rsidRPr="00B83D3A">
              <w:rPr>
                <w:rFonts w:ascii="TH SarabunIT๙" w:hAnsi="TH SarabunIT๙" w:cs="TH SarabunIT๙"/>
                <w:szCs w:val="22"/>
              </w:rPr>
              <w:t>www.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>1212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occ.com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รวมทั้งมีการพัฒนา 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Application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ชื่อว่า 1212 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OCC 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>ในการรับแจ้งเว็บไซต์ผิดกฎหมาย ความผิดตามพระราชบัญญัติว่าด้วยการกระทำความผิดทางคอมพิวเตอร์  ปัญหาการซื้อขายออนไลน์ ปัญหาภัยคุกคามไซเบอร์ และแจ้ง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lastRenderedPageBreak/>
              <w:t>ปัญหาอื่นๆ หรือสอบถามเพิ่มเติม เพื่อเป็นศูนย์กลางในการช่วยเหลือประชาชนที่พบปัญหาจากการใช้เทคโนโลยี</w:t>
            </w:r>
            <w:proofErr w:type="spellStart"/>
            <w:r w:rsidRPr="00B83D3A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 ในรูปแบบ 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Single Contact Point 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 xml:space="preserve">ซึ่ง 1212 </w:t>
            </w:r>
            <w:r w:rsidRPr="00B83D3A">
              <w:rPr>
                <w:rFonts w:ascii="TH SarabunIT๙" w:hAnsi="TH SarabunIT๙" w:cs="TH SarabunIT๙"/>
                <w:szCs w:val="22"/>
              </w:rPr>
              <w:t xml:space="preserve">OCC Application </w:t>
            </w:r>
            <w:r w:rsidRPr="00B83D3A">
              <w:rPr>
                <w:rFonts w:ascii="TH SarabunIT๙" w:hAnsi="TH SarabunIT๙" w:cs="TH SarabunIT๙"/>
                <w:szCs w:val="22"/>
                <w:cs/>
              </w:rPr>
              <w:t>จะอำนวยความสะดวกให้แก่ประชาชนทั้งการแจ้งเรื่องร้องเรียน การติดตามเรื่องร้องเรียน รวมถึงการติดตามข่าวสารและบทความเตือนภัยต่าง ๆ ได้ในที่เดียว</w:t>
            </w:r>
          </w:p>
        </w:tc>
        <w:tc>
          <w:tcPr>
            <w:tcW w:w="1984" w:type="dxa"/>
          </w:tcPr>
          <w:p w:rsidR="00C124A8" w:rsidRPr="00B83D3A" w:rsidRDefault="00C124A8" w:rsidP="00C124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03095" w:rsidRPr="00B83D3A" w:rsidRDefault="00F03095" w:rsidP="00A642BF">
      <w:pPr>
        <w:tabs>
          <w:tab w:val="left" w:pos="6521"/>
        </w:tabs>
        <w:ind w:right="-283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sectPr w:rsidR="00F03095" w:rsidRPr="00B83D3A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21" w:rsidRDefault="00624121" w:rsidP="004D7B2B">
      <w:pPr>
        <w:spacing w:after="0" w:line="240" w:lineRule="auto"/>
      </w:pPr>
      <w:r>
        <w:separator/>
      </w:r>
    </w:p>
  </w:endnote>
  <w:endnote w:type="continuationSeparator" w:id="0">
    <w:p w:rsidR="00624121" w:rsidRDefault="00624121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21" w:rsidRDefault="00624121" w:rsidP="004D7B2B">
      <w:pPr>
        <w:spacing w:after="0" w:line="240" w:lineRule="auto"/>
      </w:pPr>
      <w:r>
        <w:separator/>
      </w:r>
    </w:p>
  </w:footnote>
  <w:footnote w:type="continuationSeparator" w:id="0">
    <w:p w:rsidR="00624121" w:rsidRDefault="00624121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651673" w:rsidRPr="00E31E43" w:rsidRDefault="00651673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0C43F7" w:rsidRPr="000C43F7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3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651673" w:rsidRDefault="00651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1F0081"/>
    <w:multiLevelType w:val="hybridMultilevel"/>
    <w:tmpl w:val="690A16FE"/>
    <w:lvl w:ilvl="0" w:tplc="7E064F60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E1AEE"/>
    <w:multiLevelType w:val="hybridMultilevel"/>
    <w:tmpl w:val="141A69EC"/>
    <w:lvl w:ilvl="0" w:tplc="406E3D7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16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17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56697"/>
    <w:rsid w:val="00092E7E"/>
    <w:rsid w:val="000A1F43"/>
    <w:rsid w:val="000A3CDB"/>
    <w:rsid w:val="000A53B6"/>
    <w:rsid w:val="000C1656"/>
    <w:rsid w:val="000C43F7"/>
    <w:rsid w:val="00102CEB"/>
    <w:rsid w:val="0011076D"/>
    <w:rsid w:val="0011597C"/>
    <w:rsid w:val="00120546"/>
    <w:rsid w:val="00146629"/>
    <w:rsid w:val="001A3FFC"/>
    <w:rsid w:val="001A6942"/>
    <w:rsid w:val="001C7A53"/>
    <w:rsid w:val="002358B5"/>
    <w:rsid w:val="0025114F"/>
    <w:rsid w:val="0028199C"/>
    <w:rsid w:val="002944A2"/>
    <w:rsid w:val="002B31F0"/>
    <w:rsid w:val="003261E1"/>
    <w:rsid w:val="0033525D"/>
    <w:rsid w:val="00373298"/>
    <w:rsid w:val="00391FC3"/>
    <w:rsid w:val="003C396C"/>
    <w:rsid w:val="003C534E"/>
    <w:rsid w:val="003E6DB8"/>
    <w:rsid w:val="004215AE"/>
    <w:rsid w:val="00445919"/>
    <w:rsid w:val="00472DE4"/>
    <w:rsid w:val="004D7B2B"/>
    <w:rsid w:val="00523751"/>
    <w:rsid w:val="005809BD"/>
    <w:rsid w:val="005B3012"/>
    <w:rsid w:val="00624121"/>
    <w:rsid w:val="00643B5B"/>
    <w:rsid w:val="00651673"/>
    <w:rsid w:val="006767FF"/>
    <w:rsid w:val="006E66DC"/>
    <w:rsid w:val="00712E96"/>
    <w:rsid w:val="00743BC7"/>
    <w:rsid w:val="00766003"/>
    <w:rsid w:val="007876AE"/>
    <w:rsid w:val="0079247B"/>
    <w:rsid w:val="007938DA"/>
    <w:rsid w:val="007C6D1F"/>
    <w:rsid w:val="00881301"/>
    <w:rsid w:val="008F5862"/>
    <w:rsid w:val="008F5DFA"/>
    <w:rsid w:val="0095121A"/>
    <w:rsid w:val="009906C7"/>
    <w:rsid w:val="009B5625"/>
    <w:rsid w:val="00A07B13"/>
    <w:rsid w:val="00A41E7E"/>
    <w:rsid w:val="00A56060"/>
    <w:rsid w:val="00A642BF"/>
    <w:rsid w:val="00AC5A12"/>
    <w:rsid w:val="00B473C3"/>
    <w:rsid w:val="00B6055A"/>
    <w:rsid w:val="00B81108"/>
    <w:rsid w:val="00B83D3A"/>
    <w:rsid w:val="00B93C9C"/>
    <w:rsid w:val="00BA1C20"/>
    <w:rsid w:val="00BB23CA"/>
    <w:rsid w:val="00BC1601"/>
    <w:rsid w:val="00BF4174"/>
    <w:rsid w:val="00C06A2E"/>
    <w:rsid w:val="00C124A8"/>
    <w:rsid w:val="00C208A4"/>
    <w:rsid w:val="00C837D2"/>
    <w:rsid w:val="00C94FCB"/>
    <w:rsid w:val="00CA5781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60292"/>
    <w:rsid w:val="00F7187F"/>
    <w:rsid w:val="00FC207E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FA273D-E757-42A3-817F-67B5D473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627E-98D9-42B2-9323-C8E0561F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19</cp:revision>
  <cp:lastPrinted>2018-06-01T04:41:00Z</cp:lastPrinted>
  <dcterms:created xsi:type="dcterms:W3CDTF">2018-06-01T09:02:00Z</dcterms:created>
  <dcterms:modified xsi:type="dcterms:W3CDTF">2018-06-06T03:06:00Z</dcterms:modified>
</cp:coreProperties>
</file>