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BC7" w:rsidRPr="00132CED" w:rsidRDefault="009C3A60" w:rsidP="009C3A6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4F5088CB" wp14:editId="5F9CB7B3">
                <wp:simplePos x="0" y="0"/>
                <wp:positionH relativeFrom="column">
                  <wp:posOffset>9138970</wp:posOffset>
                </wp:positionH>
                <wp:positionV relativeFrom="paragraph">
                  <wp:posOffset>-483820</wp:posOffset>
                </wp:positionV>
                <wp:extent cx="747395" cy="309880"/>
                <wp:effectExtent l="0" t="0" r="14605" b="1397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" cy="30988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3A60" w:rsidRPr="00705C04" w:rsidRDefault="007D5DCA" w:rsidP="009C3A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MJ</w:t>
                            </w:r>
                            <w:r w:rsidR="009C3A60" w:rsidRPr="00705C04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088CB" id="สี่เหลี่ยมผืนผ้า 27" o:spid="_x0000_s1026" style="position:absolute;left:0;text-align:left;margin-left:719.6pt;margin-top:-38.1pt;width:58.85pt;height:24.4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" fillcolor="white [3201]" strokecolor="black [3200]" strokeweight="2pt">
                <v:textbox>
                  <w:txbxContent>
                    <w:p w:rsidR="009C3A60" w:rsidRPr="00705C04" w:rsidRDefault="007D5DCA" w:rsidP="009C3A60">
                      <w:pPr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MJ</w:t>
                      </w:r>
                      <w:r w:rsidR="009C3A60" w:rsidRPr="00705C04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2</w:t>
                      </w:r>
                    </w:p>
                  </w:txbxContent>
                </v:textbox>
              </v:rect>
            </w:pict>
          </mc:Fallback>
        </mc:AlternateContent>
      </w:r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สรุปแนวทาง</w:t>
      </w:r>
      <w:bookmarkStart w:id="0" w:name="_GoBack"/>
      <w:bookmarkEnd w:id="0"/>
      <w:r w:rsidR="00F03095" w:rsidRPr="00A642BF">
        <w:rPr>
          <w:rFonts w:ascii="TH SarabunPSK" w:hAnsi="TH SarabunPSK" w:cs="TH SarabunPSK"/>
          <w:b/>
          <w:bCs/>
          <w:sz w:val="40"/>
          <w:szCs w:val="40"/>
          <w:cs/>
        </w:rPr>
        <w:t>การดำเนินงานภายใต้แผนฯ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132CED">
        <w:rPr>
          <w:rFonts w:ascii="TH SarabunPSK" w:hAnsi="TH SarabunPSK" w:cs="TH SarabunPSK" w:hint="cs"/>
          <w:b/>
          <w:bCs/>
          <w:sz w:val="40"/>
          <w:szCs w:val="40"/>
          <w:cs/>
        </w:rPr>
        <w:t>(</w:t>
      </w:r>
      <w:r w:rsidRPr="009C3A60">
        <w:rPr>
          <w:rFonts w:ascii="TH SarabunPSK" w:hAnsi="TH SarabunPSK" w:cs="TH SarabunPSK"/>
          <w:b/>
          <w:bCs/>
          <w:sz w:val="40"/>
          <w:szCs w:val="40"/>
          <w:cs/>
        </w:rPr>
        <w:t>สถาบ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ันเพื่อการยุติธรรมแห่งประเทศไทย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)</w:t>
      </w:r>
    </w:p>
    <w:tbl>
      <w:tblPr>
        <w:tblStyle w:val="TableGrid"/>
        <w:tblW w:w="16126" w:type="dxa"/>
        <w:tblLayout w:type="fixed"/>
        <w:tblLook w:val="04A0" w:firstRow="1" w:lastRow="0" w:firstColumn="1" w:lastColumn="0" w:noHBand="0" w:noVBand="1"/>
      </w:tblPr>
      <w:tblGrid>
        <w:gridCol w:w="3577"/>
        <w:gridCol w:w="236"/>
        <w:gridCol w:w="236"/>
        <w:gridCol w:w="236"/>
        <w:gridCol w:w="236"/>
        <w:gridCol w:w="236"/>
        <w:gridCol w:w="256"/>
        <w:gridCol w:w="284"/>
        <w:gridCol w:w="284"/>
        <w:gridCol w:w="285"/>
        <w:gridCol w:w="284"/>
        <w:gridCol w:w="285"/>
        <w:gridCol w:w="284"/>
        <w:gridCol w:w="285"/>
        <w:gridCol w:w="284"/>
        <w:gridCol w:w="285"/>
        <w:gridCol w:w="283"/>
        <w:gridCol w:w="284"/>
        <w:gridCol w:w="283"/>
        <w:gridCol w:w="284"/>
        <w:gridCol w:w="283"/>
        <w:gridCol w:w="1276"/>
        <w:gridCol w:w="1134"/>
        <w:gridCol w:w="851"/>
        <w:gridCol w:w="1891"/>
        <w:gridCol w:w="1984"/>
      </w:tblGrid>
      <w:tr w:rsidR="003E6DB8" w:rsidRPr="00A642BF" w:rsidTr="003E6DB8">
        <w:trPr>
          <w:cantSplit/>
          <w:tblHeader/>
        </w:trPr>
        <w:tc>
          <w:tcPr>
            <w:tcW w:w="3577" w:type="dxa"/>
            <w:vMerge w:val="restart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413" w:type="dxa"/>
            <w:gridSpan w:val="20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กรอบระยะเวลา</w:t>
            </w:r>
          </w:p>
        </w:tc>
        <w:tc>
          <w:tcPr>
            <w:tcW w:w="1276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ผู้รับผิดชอบ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วงเงิน</w:t>
            </w:r>
          </w:p>
        </w:tc>
        <w:tc>
          <w:tcPr>
            <w:tcW w:w="1891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1984" w:type="dxa"/>
            <w:vMerge w:val="restart"/>
            <w:vAlign w:val="center"/>
          </w:tcPr>
          <w:p w:rsidR="003E6DB8" w:rsidRPr="000A3CDB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</w:t>
            </w: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๒๕๖๑</w:t>
            </w:r>
          </w:p>
        </w:tc>
        <w:tc>
          <w:tcPr>
            <w:tcW w:w="1060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๒๕๖๒</w:t>
            </w:r>
          </w:p>
        </w:tc>
        <w:tc>
          <w:tcPr>
            <w:tcW w:w="1138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๒๕๖๓</w:t>
            </w:r>
          </w:p>
        </w:tc>
        <w:tc>
          <w:tcPr>
            <w:tcW w:w="1137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๒๕๖๔</w:t>
            </w:r>
          </w:p>
        </w:tc>
        <w:tc>
          <w:tcPr>
            <w:tcW w:w="1134" w:type="dxa"/>
            <w:gridSpan w:val="4"/>
          </w:tcPr>
          <w:p w:rsidR="003E6DB8" w:rsidRPr="00BF4174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F4174">
              <w:rPr>
                <w:rFonts w:ascii="TH SarabunPSK" w:hAnsi="TH SarabunPSK" w:cs="TH SarabunPSK"/>
                <w:b/>
                <w:bCs/>
                <w:sz w:val="28"/>
                <w:cs/>
              </w:rPr>
              <w:t>๒๕๖๕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Merge/>
          </w:tcPr>
          <w:p w:rsidR="003E6DB8" w:rsidRPr="00BF4174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6DB8" w:rsidRPr="00A642BF" w:rsidTr="003E6DB8">
        <w:trPr>
          <w:cantSplit/>
          <w:tblHeader/>
        </w:trPr>
        <w:tc>
          <w:tcPr>
            <w:tcW w:w="3577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๒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๓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๔</w:t>
            </w:r>
          </w:p>
        </w:tc>
        <w:tc>
          <w:tcPr>
            <w:tcW w:w="23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56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5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284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283" w:type="dxa"/>
            <w:vAlign w:val="center"/>
          </w:tcPr>
          <w:p w:rsidR="003E6DB8" w:rsidRPr="00120546" w:rsidRDefault="003E6DB8" w:rsidP="003E6DB8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20546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6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:rsidR="003E6DB8" w:rsidRPr="000A3CDB" w:rsidRDefault="003E6DB8" w:rsidP="00132CED">
            <w:pPr>
              <w:jc w:val="center"/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pacing w:val="-14"/>
                <w:sz w:val="28"/>
                <w:cs/>
              </w:rPr>
              <w:t>(บาท)</w:t>
            </w:r>
          </w:p>
        </w:tc>
        <w:tc>
          <w:tcPr>
            <w:tcW w:w="851" w:type="dxa"/>
            <w:vAlign w:val="bottom"/>
          </w:tcPr>
          <w:p w:rsidR="003E6DB8" w:rsidRPr="000A3CDB" w:rsidRDefault="003E6DB8" w:rsidP="00E01D6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A3CDB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แหล่งเงิน</w:t>
            </w:r>
          </w:p>
        </w:tc>
        <w:tc>
          <w:tcPr>
            <w:tcW w:w="1891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  <w:vMerge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E6DB8" w:rsidRPr="00A642BF" w:rsidTr="003E6DB8">
        <w:trPr>
          <w:trHeight w:val="56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ยุทธศาสตร์ที่ 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การเสริมสร้างความรู้ความเข้าใจ และการมีส่วนร่วมด้านกฎหมาย กระบวนการยุติธรรม</w:t>
            </w:r>
          </w:p>
        </w:tc>
      </w:tr>
      <w:tr w:rsidR="003E6DB8" w:rsidRPr="00A642BF" w:rsidTr="003E6DB8">
        <w:trPr>
          <w:trHeight w:val="548"/>
        </w:trPr>
        <w:tc>
          <w:tcPr>
            <w:tcW w:w="16126" w:type="dxa"/>
            <w:gridSpan w:val="26"/>
            <w:vAlign w:val="center"/>
          </w:tcPr>
          <w:p w:rsidR="003E6DB8" w:rsidRPr="00A642BF" w:rsidRDefault="003E6DB8" w:rsidP="003E6D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42B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การเสริมสร้างความรู้สู่ประชาชน</w:t>
            </w:r>
          </w:p>
        </w:tc>
      </w:tr>
      <w:tr w:rsidR="003E6DB8" w:rsidRPr="00A642BF" w:rsidTr="003E6DB8">
        <w:tc>
          <w:tcPr>
            <w:tcW w:w="3577" w:type="dxa"/>
          </w:tcPr>
          <w:p w:rsidR="00A56060" w:rsidRPr="00E428DE" w:rsidRDefault="003E6DB8" w:rsidP="00E428DE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3CD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โครงการสร้างการรับรู้งานด้านกฎหมาย</w:t>
            </w:r>
            <w:r w:rsidRPr="000A3CDB">
              <w:rPr>
                <w:rFonts w:ascii="TH SarabunPSK" w:hAnsi="TH SarabunPSK" w:cs="TH SarabunPSK"/>
                <w:sz w:val="32"/>
                <w:szCs w:val="32"/>
                <w:cs/>
              </w:rPr>
              <w:t>และกระบวนการยุติธรรมของหน่วยงาน (รักษาการตามกฎหมาย)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48525EEE" wp14:editId="1B10A881">
                      <wp:simplePos x="0" y="0"/>
                      <wp:positionH relativeFrom="column">
                        <wp:posOffset>60656</wp:posOffset>
                      </wp:positionH>
                      <wp:positionV relativeFrom="paragraph">
                        <wp:posOffset>501485</wp:posOffset>
                      </wp:positionV>
                      <wp:extent cx="2852420" cy="0"/>
                      <wp:effectExtent l="57150" t="76200" r="24130" b="15240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2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425B5C0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4.8pt;margin-top:39.5pt;width:224.6pt;height:0;z-index:25196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E428DE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691D20BF" wp14:editId="1D7E2EF5">
                      <wp:simplePos x="0" y="0"/>
                      <wp:positionH relativeFrom="column">
                        <wp:posOffset>7924</wp:posOffset>
                      </wp:positionH>
                      <wp:positionV relativeFrom="paragraph">
                        <wp:posOffset>123190</wp:posOffset>
                      </wp:positionV>
                      <wp:extent cx="747395" cy="309880"/>
                      <wp:effectExtent l="0" t="0" r="14605" b="13970"/>
                      <wp:wrapNone/>
                      <wp:docPr id="1" name="สี่เหลี่ยมผืนผ้า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7395" cy="309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28DE" w:rsidRPr="00E428DE" w:rsidRDefault="00E428DE" w:rsidP="00E428D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๒ ครั้ง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/</w:t>
                                  </w:r>
                                  <w:r w:rsidRPr="00E428DE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8"/>
                                      <w:cs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ปี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D20BF" id="สี่เหลี่ยมผืนผ้า 1" o:spid="_x0000_s1027" style="position:absolute;left:0;text-align:left;margin-left:.6pt;margin-top:9.7pt;width:58.85pt;height:24.4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" fillcolor="#f2f2f2 [3052]" strokecolor="#f2f2f2 [3052]" strokeweight="2pt">
                      <v:textbox>
                        <w:txbxContent>
                          <w:p w:rsidR="00E428DE" w:rsidRPr="00E428DE" w:rsidRDefault="00E428DE" w:rsidP="00E428DE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๒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Pr="00E428DE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ปี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Default="003E6DB8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3525D">
              <w:rPr>
                <w:rFonts w:ascii="TH SarabunPSK" w:hAnsi="TH SarabunPSK" w:cs="TH SarabunPSK"/>
                <w:sz w:val="28"/>
                <w:cs/>
              </w:rPr>
              <w:t>หน่วยงาน</w:t>
            </w:r>
          </w:p>
          <w:p w:rsidR="003E6DB8" w:rsidRPr="0033525D" w:rsidRDefault="003E6DB8" w:rsidP="0033525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B3012">
              <w:rPr>
                <w:rFonts w:ascii="TH SarabunPSK" w:hAnsi="TH SarabunPSK" w:cs="TH SarabunPSK"/>
                <w:spacing w:val="-6"/>
                <w:sz w:val="28"/>
                <w:cs/>
              </w:rPr>
              <w:t>ในกระบวนการ</w:t>
            </w:r>
            <w:r w:rsidRPr="0033525D">
              <w:rPr>
                <w:rFonts w:ascii="TH SarabunPSK" w:hAnsi="TH SarabunPSK" w:cs="TH SarabunPSK"/>
                <w:sz w:val="28"/>
                <w:cs/>
              </w:rPr>
              <w:t>ยุติธรรม</w:t>
            </w:r>
          </w:p>
        </w:tc>
        <w:tc>
          <w:tcPr>
            <w:tcW w:w="1134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1021" w:rsidRPr="00A642BF" w:rsidTr="003E6DB8">
        <w:tc>
          <w:tcPr>
            <w:tcW w:w="3577" w:type="dxa"/>
          </w:tcPr>
          <w:p w:rsidR="00691021" w:rsidRPr="000A3CDB" w:rsidRDefault="00691021" w:rsidP="00691021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69102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โครงการเผยแพร่องค์ความรู้เพื่อส่งเสริมหลักนิติธรรม กระบวนการยุติธรรมทางอาญา และการป้องกันอาชญากรรม ตามมาตรฐานและบรรทัดฐานสหประชาชาติ</w:t>
            </w:r>
          </w:p>
        </w:tc>
        <w:tc>
          <w:tcPr>
            <w:tcW w:w="236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691021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36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91021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285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691021" w:rsidRPr="0033525D" w:rsidRDefault="00691021" w:rsidP="0033525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TIJ</w:t>
            </w:r>
          </w:p>
        </w:tc>
        <w:tc>
          <w:tcPr>
            <w:tcW w:w="1134" w:type="dxa"/>
          </w:tcPr>
          <w:p w:rsidR="00691021" w:rsidRPr="00A642BF" w:rsidRDefault="00691021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51" w:type="dxa"/>
          </w:tcPr>
          <w:p w:rsidR="00691021" w:rsidRPr="00A642BF" w:rsidRDefault="00691021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691021" w:rsidRPr="00A642BF" w:rsidRDefault="00691021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E7E" w:rsidRPr="00A642BF" w:rsidTr="00E31E43">
        <w:trPr>
          <w:trHeight w:val="620"/>
        </w:trPr>
        <w:tc>
          <w:tcPr>
            <w:tcW w:w="16126" w:type="dxa"/>
            <w:gridSpan w:val="26"/>
            <w:vAlign w:val="center"/>
          </w:tcPr>
          <w:p w:rsidR="00092E7E" w:rsidRPr="002B31F0" w:rsidRDefault="00092E7E" w:rsidP="00092E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E8"/>
            </w:r>
            <w:r w:rsidRPr="002B31F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การพัฒนาบุคลากรและเสริมสร้างวัฒนธรรมองค์กร</w:t>
            </w:r>
          </w:p>
        </w:tc>
      </w:tr>
      <w:tr w:rsidR="003E6DB8" w:rsidRPr="00A642BF" w:rsidTr="009C3A60">
        <w:trPr>
          <w:trHeight w:val="2385"/>
        </w:trPr>
        <w:tc>
          <w:tcPr>
            <w:tcW w:w="3577" w:type="dxa"/>
          </w:tcPr>
          <w:p w:rsidR="003E6DB8" w:rsidRPr="00DB55B4" w:rsidRDefault="003E6DB8" w:rsidP="002B31F0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2B31F0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 xml:space="preserve">โครงการสร้างเครือข่ายและพัฒนาศักยภาพของบุคลากรด้านการส่งเสริมหลักนิติธรรม กระบวนการยุติธรรมทางอาญา และการป้องกันอาชญากรรม </w:t>
            </w:r>
            <w:r w:rsidRPr="002B31F0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ตาม</w:t>
            </w: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มาตรฐานและบรรทัดฐานสหประชาชาติ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092E7E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1A7F7E38" wp14:editId="2819F7BF">
                      <wp:simplePos x="0" y="0"/>
                      <wp:positionH relativeFrom="column">
                        <wp:posOffset>76248</wp:posOffset>
                      </wp:positionH>
                      <wp:positionV relativeFrom="paragraph">
                        <wp:posOffset>587842</wp:posOffset>
                      </wp:positionV>
                      <wp:extent cx="672237" cy="0"/>
                      <wp:effectExtent l="57150" t="76200" r="33020" b="152400"/>
                      <wp:wrapNone/>
                      <wp:docPr id="67" name="ลูกศรเชื่อมต่อแบบตรง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223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39129F0C" id="ลูกศรเชื่อมต่อแบบตรง 67" o:spid="_x0000_s1026" type="#_x0000_t32" style="position:absolute;margin-left:6pt;margin-top:46.3pt;width:52.95pt;height:0;z-index:25203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" strokecolor="#c0504d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</w:rPr>
              <w:t>TIJ</w:t>
            </w:r>
          </w:p>
        </w:tc>
        <w:tc>
          <w:tcPr>
            <w:tcW w:w="1134" w:type="dxa"/>
          </w:tcPr>
          <w:p w:rsidR="003E6DB8" w:rsidRPr="00881301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81301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92E7E" w:rsidRPr="00A642BF" w:rsidTr="00092E7E">
        <w:trPr>
          <w:trHeight w:val="555"/>
        </w:trPr>
        <w:tc>
          <w:tcPr>
            <w:tcW w:w="16126" w:type="dxa"/>
            <w:gridSpan w:val="26"/>
            <w:vAlign w:val="center"/>
          </w:tcPr>
          <w:p w:rsidR="00092E7E" w:rsidRPr="00A642BF" w:rsidRDefault="00092E7E" w:rsidP="00092E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" w:char="F0E8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B31F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การเสริมสร้างความรู้  และพัฒนานวัตกรรมด้านกระบวนการยุติธรรม</w:t>
            </w:r>
          </w:p>
        </w:tc>
      </w:tr>
      <w:tr w:rsidR="003E6DB8" w:rsidRPr="00A642BF" w:rsidTr="003E6DB8">
        <w:tc>
          <w:tcPr>
            <w:tcW w:w="3577" w:type="dxa"/>
          </w:tcPr>
          <w:p w:rsidR="003E6DB8" w:rsidRPr="00DB55B4" w:rsidRDefault="003E6DB8" w:rsidP="00102CEB">
            <w:pPr>
              <w:pStyle w:val="ListParagraph"/>
              <w:numPr>
                <w:ilvl w:val="0"/>
                <w:numId w:val="1"/>
              </w:numPr>
              <w:ind w:left="284" w:hanging="284"/>
              <w:jc w:val="thaiDistribute"/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</w:pPr>
            <w:r w:rsidRPr="00102CEB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โครงการศึกษาวิจัยและพัฒนาองค์ความรู้เพื่อยกระดับมาตรฐานและพัฒนากระบวนการยุติธรรมทางอาญา รวมทั้งหลักนิติธรรมของประเทศไทยและประเทศในกลุ่มอาเซียน</w:t>
            </w: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6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5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3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3E6DB8" w:rsidRPr="00BB23CA" w:rsidRDefault="003E6DB8" w:rsidP="00BB23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B23CA">
              <w:rPr>
                <w:rFonts w:ascii="TH SarabunPSK" w:hAnsi="TH SarabunPSK" w:cs="TH SarabunPSK"/>
                <w:sz w:val="28"/>
              </w:rPr>
              <w:t>TIJ</w:t>
            </w:r>
          </w:p>
        </w:tc>
        <w:tc>
          <w:tcPr>
            <w:tcW w:w="1134" w:type="dxa"/>
          </w:tcPr>
          <w:p w:rsidR="003E6DB8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3E6DB8" w:rsidRPr="00A642BF" w:rsidRDefault="003E6DB8" w:rsidP="00F030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91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3E6DB8" w:rsidRPr="00A642BF" w:rsidRDefault="003E6DB8" w:rsidP="00F030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F03095" w:rsidRPr="00A642BF" w:rsidRDefault="00F03095" w:rsidP="00A642BF">
      <w:pPr>
        <w:tabs>
          <w:tab w:val="left" w:pos="6521"/>
        </w:tabs>
        <w:ind w:right="-283"/>
        <w:jc w:val="thaiDistribute"/>
        <w:rPr>
          <w:rFonts w:ascii="TH SarabunPSK" w:hAnsi="TH SarabunPSK" w:cs="TH SarabunPSK"/>
          <w:sz w:val="36"/>
          <w:szCs w:val="36"/>
          <w:cs/>
        </w:rPr>
      </w:pPr>
    </w:p>
    <w:sectPr w:rsidR="00F03095" w:rsidRPr="00A642BF" w:rsidSect="00E31E43">
      <w:headerReference w:type="default" r:id="rId8"/>
      <w:pgSz w:w="16838" w:h="11906" w:orient="landscape"/>
      <w:pgMar w:top="993" w:right="67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28D" w:rsidRDefault="00CD228D" w:rsidP="004D7B2B">
      <w:pPr>
        <w:spacing w:after="0" w:line="240" w:lineRule="auto"/>
      </w:pPr>
      <w:r>
        <w:separator/>
      </w:r>
    </w:p>
  </w:endnote>
  <w:endnote w:type="continuationSeparator" w:id="0">
    <w:p w:rsidR="00CD228D" w:rsidRDefault="00CD228D" w:rsidP="004D7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Fah kwang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28D" w:rsidRDefault="00CD228D" w:rsidP="004D7B2B">
      <w:pPr>
        <w:spacing w:after="0" w:line="240" w:lineRule="auto"/>
      </w:pPr>
      <w:r>
        <w:separator/>
      </w:r>
    </w:p>
  </w:footnote>
  <w:footnote w:type="continuationSeparator" w:id="0">
    <w:p w:rsidR="00CD228D" w:rsidRDefault="00CD228D" w:rsidP="004D7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IT๙" w:eastAsiaTheme="majorEastAsia" w:hAnsi="TH SarabunIT๙" w:cs="TH SarabunIT๙"/>
        <w:sz w:val="24"/>
        <w:szCs w:val="24"/>
        <w:lang w:val="th-TH"/>
      </w:rPr>
      <w:id w:val="843047117"/>
      <w:docPartObj>
        <w:docPartGallery w:val="Page Numbers (Top of Page)"/>
        <w:docPartUnique/>
      </w:docPartObj>
    </w:sdtPr>
    <w:sdtEndPr/>
    <w:sdtContent>
      <w:p w:rsidR="001A3FFC" w:rsidRPr="00E31E43" w:rsidRDefault="001A3FFC">
        <w:pPr>
          <w:pStyle w:val="Header"/>
          <w:jc w:val="center"/>
          <w:rPr>
            <w:rFonts w:ascii="TH SarabunIT๙" w:eastAsiaTheme="majorEastAsia" w:hAnsi="TH SarabunIT๙" w:cs="TH SarabunIT๙"/>
            <w:sz w:val="24"/>
            <w:szCs w:val="24"/>
          </w:rPr>
        </w:pP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~ </w: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begin"/>
        </w:r>
        <w:r w:rsidRPr="00E31E43">
          <w:rPr>
            <w:rFonts w:ascii="TH SarabunIT๙" w:hAnsi="TH SarabunIT๙" w:cs="TH SarabunIT๙"/>
            <w:sz w:val="24"/>
            <w:szCs w:val="24"/>
          </w:rPr>
          <w:instrText>PAGE    \* MERGEFORMAT</w:instrText>
        </w:r>
        <w:r w:rsidRPr="00E31E43">
          <w:rPr>
            <w:rFonts w:ascii="TH SarabunIT๙" w:eastAsiaTheme="minorEastAsia" w:hAnsi="TH SarabunIT๙" w:cs="TH SarabunIT๙"/>
            <w:sz w:val="24"/>
            <w:szCs w:val="24"/>
          </w:rPr>
          <w:fldChar w:fldCharType="separate"/>
        </w:r>
        <w:r w:rsidR="00421A3E" w:rsidRPr="00421A3E">
          <w:rPr>
            <w:rFonts w:ascii="TH SarabunIT๙" w:eastAsiaTheme="majorEastAsia" w:hAnsi="TH SarabunIT๙" w:cs="TH SarabunIT๙"/>
            <w:noProof/>
            <w:sz w:val="24"/>
            <w:szCs w:val="24"/>
            <w:lang w:val="th-TH"/>
          </w:rPr>
          <w:t>1</w:t>
        </w:r>
        <w:r w:rsidRPr="00E31E43">
          <w:rPr>
            <w:rFonts w:ascii="TH SarabunIT๙" w:eastAsiaTheme="majorEastAsia" w:hAnsi="TH SarabunIT๙" w:cs="TH SarabunIT๙"/>
            <w:sz w:val="24"/>
            <w:szCs w:val="24"/>
          </w:rPr>
          <w:fldChar w:fldCharType="end"/>
        </w:r>
        <w:r w:rsidRPr="00E31E43">
          <w:rPr>
            <w:rFonts w:ascii="TH SarabunIT๙" w:eastAsiaTheme="majorEastAsia" w:hAnsi="TH SarabunIT๙" w:cs="TH SarabunIT๙"/>
            <w:sz w:val="24"/>
            <w:szCs w:val="24"/>
            <w:cs/>
            <w:lang w:val="th-TH"/>
          </w:rPr>
          <w:t xml:space="preserve"> ~</w:t>
        </w:r>
      </w:p>
    </w:sdtContent>
  </w:sdt>
  <w:p w:rsidR="001A3FFC" w:rsidRDefault="001A3F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C261C"/>
    <w:multiLevelType w:val="hybridMultilevel"/>
    <w:tmpl w:val="92F64C18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6974ED"/>
    <w:multiLevelType w:val="hybridMultilevel"/>
    <w:tmpl w:val="D12622DE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34C0DC1"/>
    <w:multiLevelType w:val="hybridMultilevel"/>
    <w:tmpl w:val="C2BE6C7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D0A15"/>
    <w:multiLevelType w:val="hybridMultilevel"/>
    <w:tmpl w:val="35461BA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132561"/>
    <w:multiLevelType w:val="hybridMultilevel"/>
    <w:tmpl w:val="48229430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830C2"/>
    <w:multiLevelType w:val="hybridMultilevel"/>
    <w:tmpl w:val="75A0D490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3124E99"/>
    <w:multiLevelType w:val="hybridMultilevel"/>
    <w:tmpl w:val="224E828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8B0468E"/>
    <w:multiLevelType w:val="hybridMultilevel"/>
    <w:tmpl w:val="E2AA130A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F08C6"/>
    <w:multiLevelType w:val="hybridMultilevel"/>
    <w:tmpl w:val="9CC49E98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C3199F"/>
    <w:multiLevelType w:val="hybridMultilevel"/>
    <w:tmpl w:val="4726E254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23E18"/>
    <w:multiLevelType w:val="hybridMultilevel"/>
    <w:tmpl w:val="E36E79E4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E693153"/>
    <w:multiLevelType w:val="hybridMultilevel"/>
    <w:tmpl w:val="D6F4FE92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13C13"/>
    <w:multiLevelType w:val="hybridMultilevel"/>
    <w:tmpl w:val="B68EDC7E"/>
    <w:lvl w:ilvl="0" w:tplc="418E5C6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52066"/>
    <w:multiLevelType w:val="hybridMultilevel"/>
    <w:tmpl w:val="246EF380"/>
    <w:lvl w:ilvl="0" w:tplc="2F0AF06A">
      <w:start w:val="1"/>
      <w:numFmt w:val="thaiNumbers"/>
      <w:lvlText w:val="(%1)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9066D"/>
    <w:multiLevelType w:val="hybridMultilevel"/>
    <w:tmpl w:val="7CAEABB2"/>
    <w:lvl w:ilvl="0" w:tplc="B30A1800">
      <w:start w:val="1"/>
      <w:numFmt w:val="thaiNumbers"/>
      <w:lvlText w:val="%1)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0497BA2"/>
    <w:multiLevelType w:val="hybridMultilevel"/>
    <w:tmpl w:val="6C82559E"/>
    <w:lvl w:ilvl="0" w:tplc="B30A1800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14"/>
  </w:num>
  <w:num w:numId="9">
    <w:abstractNumId w:val="3"/>
  </w:num>
  <w:num w:numId="10">
    <w:abstractNumId w:val="8"/>
  </w:num>
  <w:num w:numId="11">
    <w:abstractNumId w:val="11"/>
  </w:num>
  <w:num w:numId="12">
    <w:abstractNumId w:val="1"/>
  </w:num>
  <w:num w:numId="13">
    <w:abstractNumId w:val="15"/>
  </w:num>
  <w:num w:numId="14">
    <w:abstractNumId w:val="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95"/>
    <w:rsid w:val="000233A0"/>
    <w:rsid w:val="00026DE9"/>
    <w:rsid w:val="00092E7E"/>
    <w:rsid w:val="000A1F43"/>
    <w:rsid w:val="000A3CDB"/>
    <w:rsid w:val="000A53B6"/>
    <w:rsid w:val="000C1656"/>
    <w:rsid w:val="00102CEB"/>
    <w:rsid w:val="0011597C"/>
    <w:rsid w:val="00120546"/>
    <w:rsid w:val="00132CED"/>
    <w:rsid w:val="0013498F"/>
    <w:rsid w:val="001A3FFC"/>
    <w:rsid w:val="001A6942"/>
    <w:rsid w:val="001C7A53"/>
    <w:rsid w:val="0028199C"/>
    <w:rsid w:val="002B31F0"/>
    <w:rsid w:val="003261E1"/>
    <w:rsid w:val="0033525D"/>
    <w:rsid w:val="00373298"/>
    <w:rsid w:val="00391FC3"/>
    <w:rsid w:val="003C396C"/>
    <w:rsid w:val="003E6DB8"/>
    <w:rsid w:val="00421A3E"/>
    <w:rsid w:val="00445919"/>
    <w:rsid w:val="00472DE4"/>
    <w:rsid w:val="004D7B2B"/>
    <w:rsid w:val="005B3012"/>
    <w:rsid w:val="00643B5B"/>
    <w:rsid w:val="00691021"/>
    <w:rsid w:val="006E66DC"/>
    <w:rsid w:val="00712E96"/>
    <w:rsid w:val="00743BC7"/>
    <w:rsid w:val="00766003"/>
    <w:rsid w:val="007876AE"/>
    <w:rsid w:val="007C6D1F"/>
    <w:rsid w:val="007D5DCA"/>
    <w:rsid w:val="00857847"/>
    <w:rsid w:val="00881301"/>
    <w:rsid w:val="008F5862"/>
    <w:rsid w:val="008F5DFA"/>
    <w:rsid w:val="0095121A"/>
    <w:rsid w:val="009906C7"/>
    <w:rsid w:val="009B5625"/>
    <w:rsid w:val="009C3A60"/>
    <w:rsid w:val="00A07B13"/>
    <w:rsid w:val="00A56060"/>
    <w:rsid w:val="00A630C3"/>
    <w:rsid w:val="00A642BF"/>
    <w:rsid w:val="00AC5A12"/>
    <w:rsid w:val="00B473C3"/>
    <w:rsid w:val="00B81108"/>
    <w:rsid w:val="00BB23CA"/>
    <w:rsid w:val="00BC1601"/>
    <w:rsid w:val="00BF4174"/>
    <w:rsid w:val="00C208A4"/>
    <w:rsid w:val="00C837D2"/>
    <w:rsid w:val="00C94FCB"/>
    <w:rsid w:val="00C97797"/>
    <w:rsid w:val="00CA5781"/>
    <w:rsid w:val="00CB60F2"/>
    <w:rsid w:val="00CD228D"/>
    <w:rsid w:val="00D77518"/>
    <w:rsid w:val="00DB55B4"/>
    <w:rsid w:val="00DE23F5"/>
    <w:rsid w:val="00E01D6E"/>
    <w:rsid w:val="00E20243"/>
    <w:rsid w:val="00E31E43"/>
    <w:rsid w:val="00E337BC"/>
    <w:rsid w:val="00E428DE"/>
    <w:rsid w:val="00E901FC"/>
    <w:rsid w:val="00EB2450"/>
    <w:rsid w:val="00EF448B"/>
    <w:rsid w:val="00F03095"/>
    <w:rsid w:val="00F60292"/>
    <w:rsid w:val="00F7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3C232C-44D8-4301-A47B-A04B503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3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2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B2B"/>
  </w:style>
  <w:style w:type="paragraph" w:styleId="Footer">
    <w:name w:val="footer"/>
    <w:basedOn w:val="Normal"/>
    <w:link w:val="FooterChar"/>
    <w:uiPriority w:val="99"/>
    <w:unhideWhenUsed/>
    <w:rsid w:val="004D7B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7B2B"/>
  </w:style>
  <w:style w:type="paragraph" w:styleId="BalloonText">
    <w:name w:val="Balloon Text"/>
    <w:basedOn w:val="Normal"/>
    <w:link w:val="BalloonTextChar"/>
    <w:uiPriority w:val="99"/>
    <w:semiHidden/>
    <w:unhideWhenUsed/>
    <w:rsid w:val="00E31E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E4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0B7B2-DB99-48D1-A2F3-DFE8484EA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Jinnakorn Kongsiribunluck</dc:creator>
  <cp:lastModifiedBy>Supitcha Yannawornsitdech Nuchthat</cp:lastModifiedBy>
  <cp:revision>9</cp:revision>
  <cp:lastPrinted>2018-06-01T04:41:00Z</cp:lastPrinted>
  <dcterms:created xsi:type="dcterms:W3CDTF">2018-06-01T10:14:00Z</dcterms:created>
  <dcterms:modified xsi:type="dcterms:W3CDTF">2018-06-06T03:25:00Z</dcterms:modified>
</cp:coreProperties>
</file>